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hAnsi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nl-NL"/>
        </w:rPr>
        <w:t>Geplande Busreizen: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 </w:t>
      </w:r>
    </w:p>
    <w:tbl>
      <w:tblPr>
        <w:tblW w:w="88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47"/>
        <w:gridCol w:w="2875"/>
        <w:gridCol w:w="4202"/>
      </w:tblGrid>
      <w:tr>
        <w:tblPrEx>
          <w:shd w:val="clear" w:color="auto" w:fill="auto"/>
        </w:tblPrEx>
        <w:trPr>
          <w:trHeight w:val="467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datum</w:t>
            </w:r>
          </w:p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plaats</w:t>
            </w:r>
          </w:p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organiserende club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01/05/22</w:t>
            </w:r>
          </w:p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Dendermonde</w:t>
            </w:r>
          </w:p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De Zilverdistel</w:t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17/07/22</w:t>
            </w:r>
          </w:p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Assenede</w:t>
            </w:r>
          </w:p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De Trekvogels Boeckhoute</w:t>
            </w:r>
          </w:p>
        </w:tc>
      </w:tr>
      <w:tr>
        <w:tblPrEx>
          <w:shd w:val="clear" w:color="auto" w:fill="auto"/>
        </w:tblPrEx>
        <w:trPr>
          <w:trHeight w:val="467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02/10/22</w:t>
            </w:r>
          </w:p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Mechelen</w:t>
            </w:r>
          </w:p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elstijl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7"/>
                <w:szCs w:val="37"/>
                <w:rtl w:val="0"/>
              </w:rPr>
              <w:t>Opsinjoorke Mechelen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7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28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42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 xml:space="preserve">Voor elke busreis vragen we </w:t>
      </w:r>
      <w:r>
        <w:rPr>
          <w:rFonts w:ascii="Arial" w:hAnsi="Arial" w:hint="default"/>
          <w:sz w:val="28"/>
          <w:szCs w:val="28"/>
          <w:rtl w:val="0"/>
          <w:lang w:val="pt-PT"/>
        </w:rPr>
        <w:t xml:space="preserve">€ </w:t>
      </w:r>
      <w:r>
        <w:rPr>
          <w:rFonts w:ascii="Arial" w:hAnsi="Arial"/>
          <w:sz w:val="28"/>
          <w:szCs w:val="28"/>
          <w:rtl w:val="0"/>
          <w:lang w:val="nl-NL"/>
        </w:rPr>
        <w:t>10 per persoon, daarin is de busreis, de inschrijving ter plaatse, en een drankbonnetje inbegrepen.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>Het bedrag van de busreis kan ook worden overgeschreven op rekeningnummer BE 50 4668 1472 3118 van wandelclub WSV De Colliemolen, u dient wel steeds te vermelden voor welke busreis het is en hoeveel personen.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 xml:space="preserve">Inschrijvingen kunnen natuurlijk ook steeds via onze secretaris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"mailto:devos.etienne@skynet.be"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</w:rPr>
        <w:t>devos.etienne@skynet.be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  <w:r>
        <w:rPr>
          <w:rFonts w:ascii="Arial" w:hAnsi="Arial"/>
          <w:sz w:val="28"/>
          <w:szCs w:val="28"/>
          <w:rtl w:val="0"/>
          <w:lang w:val="en-US"/>
        </w:rPr>
        <w:t xml:space="preserve"> of via GSM: +32 473 76 67 56.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 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u w:val="single"/>
          <w:rtl w:val="0"/>
        </w:rPr>
      </w:pPr>
      <w:r>
        <w:rPr>
          <w:rFonts w:ascii="Arial" w:hAnsi="Arial"/>
          <w:i w:val="1"/>
          <w:iCs w:val="1"/>
          <w:sz w:val="28"/>
          <w:szCs w:val="28"/>
          <w:u w:val="single"/>
          <w:rtl w:val="0"/>
          <w:lang w:val="nl-NL"/>
        </w:rPr>
        <w:t>We vertrekken steeds om 7.30 u en de opstapplaats is de parking van de REO-veiling, Diksmuidesteenweg ( recht tegenover firma Beel)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